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6C7B7" w14:textId="5F315999" w:rsidR="00B865AE" w:rsidRDefault="00B865AE" w:rsidP="00B865AE">
      <w:pPr>
        <w:spacing w:after="0" w:line="240" w:lineRule="auto"/>
        <w:rPr>
          <w:rFonts w:ascii="Girl Scout Text Book" w:hAnsi="Girl Scout Text Book"/>
          <w:b/>
          <w:bCs/>
          <w:sz w:val="48"/>
          <w:szCs w:val="48"/>
        </w:rPr>
      </w:pPr>
      <w:r w:rsidRPr="00B865AE">
        <w:rPr>
          <w:rFonts w:ascii="Girl Scout Text Book" w:hAnsi="Girl Scout Text Boo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15CC26" wp14:editId="7EC64D6A">
            <wp:simplePos x="0" y="0"/>
            <wp:positionH relativeFrom="margin">
              <wp:posOffset>4693920</wp:posOffset>
            </wp:positionH>
            <wp:positionV relativeFrom="paragraph">
              <wp:posOffset>7620</wp:posOffset>
            </wp:positionV>
            <wp:extent cx="2243455" cy="853440"/>
            <wp:effectExtent l="0" t="0" r="0" b="0"/>
            <wp:wrapSquare wrapText="bothSides"/>
            <wp:docPr id="353632379" name="Picture 1" descr="A green clov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632379" name="Picture 1" descr="A green clover on a black backgroun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47"/>
                    <a:stretch/>
                  </pic:blipFill>
                  <pic:spPr bwMode="auto">
                    <a:xfrm>
                      <a:off x="0" y="0"/>
                      <a:ext cx="2243455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43FA6" w14:textId="77777777" w:rsidR="00B865AE" w:rsidRDefault="00B865AE" w:rsidP="00B865AE">
      <w:pPr>
        <w:spacing w:after="0" w:line="240" w:lineRule="auto"/>
        <w:rPr>
          <w:rFonts w:ascii="Girl Scout Text Book" w:hAnsi="Girl Scout Text Book"/>
          <w:b/>
          <w:bCs/>
          <w:sz w:val="44"/>
          <w:szCs w:val="44"/>
        </w:rPr>
      </w:pPr>
    </w:p>
    <w:p w14:paraId="368DBE61" w14:textId="3F8CF5F3" w:rsidR="0007629A" w:rsidRPr="00B865AE" w:rsidRDefault="0007629A" w:rsidP="00B865AE">
      <w:pPr>
        <w:spacing w:after="0" w:line="240" w:lineRule="auto"/>
        <w:rPr>
          <w:rFonts w:ascii="Girl Scout Text Book" w:hAnsi="Girl Scout Text Book"/>
          <w:b/>
          <w:bCs/>
          <w:sz w:val="44"/>
          <w:szCs w:val="44"/>
        </w:rPr>
      </w:pPr>
      <w:r w:rsidRPr="00B865AE">
        <w:rPr>
          <w:rFonts w:ascii="Girl Scout Text Book" w:hAnsi="Girl Scout Text Book"/>
          <w:b/>
          <w:bCs/>
          <w:sz w:val="44"/>
          <w:szCs w:val="44"/>
        </w:rPr>
        <w:t>Communicating with Your Project Advisor</w:t>
      </w:r>
    </w:p>
    <w:p w14:paraId="76CD537F" w14:textId="665B062D" w:rsidR="0007629A" w:rsidRPr="00B865AE" w:rsidRDefault="0007629A" w:rsidP="0007629A">
      <w:pPr>
        <w:spacing w:after="0" w:line="240" w:lineRule="auto"/>
        <w:jc w:val="center"/>
        <w:rPr>
          <w:rFonts w:ascii="Girl Scout Text Book" w:hAnsi="Girl Scout Text Book"/>
          <w:b/>
          <w:bCs/>
          <w:color w:val="00B050"/>
          <w:sz w:val="28"/>
          <w:szCs w:val="28"/>
        </w:rPr>
      </w:pPr>
    </w:p>
    <w:p w14:paraId="3E091B2F" w14:textId="00967828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  <w:r w:rsidRPr="00B865AE">
        <w:rPr>
          <w:rFonts w:ascii="Girl Scout Text Book" w:hAnsi="Girl Scout Text Book"/>
          <w:sz w:val="24"/>
          <w:szCs w:val="24"/>
        </w:rPr>
        <w:t xml:space="preserve">This may be your project advisor’s first time being involved with a Gold Award project. </w:t>
      </w:r>
      <w:proofErr w:type="gramStart"/>
      <w:r w:rsidRPr="00B865AE">
        <w:rPr>
          <w:rFonts w:ascii="Girl Scout Text Book" w:hAnsi="Girl Scout Text Book"/>
          <w:sz w:val="24"/>
          <w:szCs w:val="24"/>
        </w:rPr>
        <w:t>So</w:t>
      </w:r>
      <w:proofErr w:type="gramEnd"/>
      <w:r w:rsidRPr="00B865AE">
        <w:rPr>
          <w:rFonts w:ascii="Girl Scout Text Book" w:hAnsi="Girl Scout Text Book"/>
          <w:sz w:val="24"/>
          <w:szCs w:val="24"/>
        </w:rPr>
        <w:t xml:space="preserve"> take the opportunity to educate them about Girl Scouts and the Gold Award. Below is a template to help you, though keep in mind that it’s just a jumping-off point—be sure to add your own voice and thoughts! Consider laying out a communication strategy with your advisor from the get-go, based on what works best with your timeline and your advisor’s schedule. Let your advisor know how, and how often, you plan to check in, and because they may have a busy schedule, it can also be helpful to suggest some specific dates in advance.</w:t>
      </w:r>
    </w:p>
    <w:p w14:paraId="7E64B136" w14:textId="40B67284" w:rsidR="0007629A" w:rsidRPr="00B865AE" w:rsidRDefault="0007629A" w:rsidP="0007629A">
      <w:pPr>
        <w:spacing w:after="0" w:line="240" w:lineRule="auto"/>
        <w:rPr>
          <w:rFonts w:ascii="Girl Scout Text Book" w:hAnsi="Girl Scout Text Book"/>
          <w:i/>
          <w:iCs/>
          <w:sz w:val="24"/>
          <w:szCs w:val="24"/>
        </w:rPr>
      </w:pPr>
    </w:p>
    <w:p w14:paraId="0FE2667B" w14:textId="77777777" w:rsidR="00B865AE" w:rsidRDefault="00B865AE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</w:p>
    <w:p w14:paraId="77EF6E55" w14:textId="4DDF4668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  <w:r w:rsidRPr="00B865AE">
        <w:rPr>
          <w:rFonts w:ascii="Girl Scout Text Book" w:hAnsi="Girl Scout Text Book"/>
          <w:sz w:val="24"/>
          <w:szCs w:val="24"/>
        </w:rPr>
        <w:t xml:space="preserve">Dear [PROJECT ADVISOR NAME], </w:t>
      </w:r>
    </w:p>
    <w:p w14:paraId="3768ADB0" w14:textId="3237E970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</w:p>
    <w:p w14:paraId="45DC07B0" w14:textId="52D99158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  <w:r w:rsidRPr="00B865AE">
        <w:rPr>
          <w:rFonts w:ascii="Girl Scout Text Book" w:hAnsi="Girl Scout Text Book"/>
          <w:sz w:val="24"/>
          <w:szCs w:val="24"/>
        </w:rPr>
        <w:t>Thank you for volunteering to be my project advisor for my Girl Scout Gold Award project.</w:t>
      </w:r>
    </w:p>
    <w:p w14:paraId="251FC11B" w14:textId="444D0893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  <w:r w:rsidRPr="00B865AE">
        <w:rPr>
          <w:rFonts w:ascii="Girl Scout Text Book" w:hAnsi="Girl Scout Text Book"/>
          <w:sz w:val="24"/>
          <w:szCs w:val="24"/>
        </w:rPr>
        <w:t>I would like to share more with you about what the Gold Award means and what you can expect.</w:t>
      </w:r>
    </w:p>
    <w:p w14:paraId="4E3FFE4D" w14:textId="77777777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</w:p>
    <w:p w14:paraId="080BB37B" w14:textId="77777777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  <w:r w:rsidRPr="00B865AE">
        <w:rPr>
          <w:rFonts w:ascii="Girl Scout Text Book" w:hAnsi="Girl Scout Text Book"/>
          <w:sz w:val="24"/>
          <w:szCs w:val="24"/>
        </w:rPr>
        <w:t xml:space="preserve">The Gold Award is the highest award that Senior and Ambassador Girl Scouts can earn. In order to become a Gold Award Girl Scout, a girl identifies an issue that’s important to her, then develops and carries out an innovative and sustainable solution with measurable impact. Each project must link to a national and/or global issue. </w:t>
      </w:r>
    </w:p>
    <w:p w14:paraId="43F1318D" w14:textId="77777777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</w:p>
    <w:p w14:paraId="1706CD16" w14:textId="77777777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  <w:r w:rsidRPr="00B865AE">
        <w:rPr>
          <w:rFonts w:ascii="Girl Scout Text Book" w:hAnsi="Girl Scout Text Book"/>
          <w:sz w:val="24"/>
          <w:szCs w:val="24"/>
        </w:rPr>
        <w:t>I plan to earn my Gold Award by addressing [DESCRIPTION OF YOUR CHOSEN ISSUE, WHY IT’S IMPORTANT TO YOU, AND HOW YOU’LL APPROACH IT].</w:t>
      </w:r>
    </w:p>
    <w:p w14:paraId="7AF676D1" w14:textId="77777777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</w:p>
    <w:p w14:paraId="5C39281C" w14:textId="77777777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  <w:r w:rsidRPr="00B865AE">
        <w:rPr>
          <w:rFonts w:ascii="Girl Scout Text Book" w:hAnsi="Girl Scout Text Book"/>
          <w:sz w:val="24"/>
          <w:szCs w:val="24"/>
        </w:rPr>
        <w:t xml:space="preserve">Project advisors play an important role in this process. Although plans and ideas should be my own, I will appreciate any knowledge and advice you can offer along the way. </w:t>
      </w:r>
    </w:p>
    <w:p w14:paraId="17C4A180" w14:textId="77777777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</w:p>
    <w:p w14:paraId="6D74717B" w14:textId="77777777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  <w:r w:rsidRPr="00B865AE">
        <w:rPr>
          <w:rFonts w:ascii="Girl Scout Text Book" w:hAnsi="Girl Scout Text Book"/>
          <w:sz w:val="24"/>
          <w:szCs w:val="24"/>
        </w:rPr>
        <w:t>I would like to check in with you by [YOUR COMMUNICATION STRATEGY]. Please let me know if that makes sense to you.</w:t>
      </w:r>
    </w:p>
    <w:p w14:paraId="27326E8D" w14:textId="77777777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</w:p>
    <w:p w14:paraId="54C7DC3B" w14:textId="77777777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  <w:r w:rsidRPr="00B865AE">
        <w:rPr>
          <w:rFonts w:ascii="Girl Scout Text Book" w:hAnsi="Girl Scout Text Book"/>
          <w:sz w:val="24"/>
          <w:szCs w:val="24"/>
        </w:rPr>
        <w:t xml:space="preserve">If you’d like, you can learn more about the Gold Award at </w:t>
      </w:r>
      <w:hyperlink r:id="rId9" w:history="1">
        <w:r w:rsidRPr="00B865AE">
          <w:rPr>
            <w:rStyle w:val="Hyperlink"/>
            <w:rFonts w:ascii="Girl Scout Text Book" w:hAnsi="Girl Scout Text Book"/>
            <w:sz w:val="24"/>
            <w:szCs w:val="24"/>
          </w:rPr>
          <w:t>girlscouts.org</w:t>
        </w:r>
      </w:hyperlink>
      <w:r w:rsidRPr="00B865AE">
        <w:rPr>
          <w:rStyle w:val="Hyperlink"/>
          <w:rFonts w:ascii="Girl Scout Text Book" w:hAnsi="Girl Scout Text Book"/>
          <w:color w:val="auto"/>
          <w:sz w:val="24"/>
          <w:szCs w:val="24"/>
          <w:u w:val="none"/>
        </w:rPr>
        <w:t>.</w:t>
      </w:r>
      <w:r w:rsidRPr="00B865AE">
        <w:rPr>
          <w:rFonts w:ascii="Girl Scout Text Book" w:hAnsi="Girl Scout Text Book"/>
          <w:sz w:val="24"/>
          <w:szCs w:val="24"/>
        </w:rPr>
        <w:t xml:space="preserve"> I have also attached additional information to help you understand the instrumental role you’ll play in supporting my efforts. </w:t>
      </w:r>
    </w:p>
    <w:p w14:paraId="1258A871" w14:textId="77777777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</w:p>
    <w:p w14:paraId="6E42A4D4" w14:textId="77777777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  <w:r w:rsidRPr="00B865AE">
        <w:rPr>
          <w:rFonts w:ascii="Girl Scout Text Book" w:hAnsi="Girl Scout Text Book"/>
          <w:sz w:val="24"/>
          <w:szCs w:val="24"/>
        </w:rPr>
        <w:t xml:space="preserve">Thank you again for your time and support. </w:t>
      </w:r>
    </w:p>
    <w:p w14:paraId="0DBA588C" w14:textId="77777777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</w:p>
    <w:p w14:paraId="40E3AC54" w14:textId="77777777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</w:p>
    <w:p w14:paraId="7956F891" w14:textId="77777777" w:rsidR="0007629A" w:rsidRPr="00B865AE" w:rsidRDefault="0007629A" w:rsidP="0007629A">
      <w:pPr>
        <w:spacing w:after="0" w:line="240" w:lineRule="auto"/>
        <w:rPr>
          <w:rFonts w:ascii="Girl Scout Text Book" w:hAnsi="Girl Scout Text Book"/>
          <w:sz w:val="24"/>
          <w:szCs w:val="24"/>
        </w:rPr>
      </w:pPr>
      <w:r w:rsidRPr="00B865AE">
        <w:rPr>
          <w:rFonts w:ascii="Girl Scout Text Book" w:hAnsi="Girl Scout Text Book"/>
          <w:sz w:val="24"/>
          <w:szCs w:val="24"/>
        </w:rPr>
        <w:t>Sincerely,</w:t>
      </w:r>
    </w:p>
    <w:p w14:paraId="083DB736" w14:textId="77777777" w:rsidR="00963DC6" w:rsidRPr="00B865AE" w:rsidRDefault="00963DC6">
      <w:pPr>
        <w:rPr>
          <w:rFonts w:ascii="Girl Scout Text Book" w:hAnsi="Girl Scout Text Book"/>
        </w:rPr>
      </w:pPr>
    </w:p>
    <w:sectPr w:rsidR="00963DC6" w:rsidRPr="00B865AE" w:rsidSect="00B865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rl Scout Text Book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9A"/>
    <w:rsid w:val="0007629A"/>
    <w:rsid w:val="007C69ED"/>
    <w:rsid w:val="00963DC6"/>
    <w:rsid w:val="00A57E9A"/>
    <w:rsid w:val="00B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3CEB"/>
  <w15:chartTrackingRefBased/>
  <w15:docId w15:val="{0EC7EA15-227A-4E27-88BB-CC4BFC35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irlscouts.org/en/our-program/highest-awards/gold-awa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C15E0EF19E5A3F4A81EA388974BF6831" ma:contentTypeVersion="11" ma:contentTypeDescription="" ma:contentTypeScope="" ma:versionID="3f0ac3041b8264d162f1acfeaca22cd6">
  <xsd:schema xmlns:xsd="http://www.w3.org/2001/XMLSchema" xmlns:xs="http://www.w3.org/2001/XMLSchema" xmlns:p="http://schemas.microsoft.com/office/2006/metadata/properties" xmlns:ns2="d47bf323-ee9a-42bd-9545-55770b82aeca" targetNamespace="http://schemas.microsoft.com/office/2006/metadata/properties" ma:root="true" ma:fieldsID="efb75d3c9349af7f58c75659ffc51ef5" ns2:_="">
    <xsd:import namespace="d47bf323-ee9a-42bd-9545-55770b82aeca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08cdade-98bc-4bc8-a419-6f8d24d0f53a}" ma:internalName="TaxCatchAll" ma:showField="CatchAllData" ma:web="1a7617dc-8d53-44e2-99d6-f9897275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08cdade-98bc-4bc8-a419-6f8d24d0f53a}" ma:internalName="TaxCatchAllLabel" ma:readOnly="true" ma:showField="CatchAllDataLabel" ma:web="1a7617dc-8d53-44e2-99d6-f9897275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readOnly="false" ma:default="5;#2019|5b7c77c8-e8de-4c90-8672-c446d24c1941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1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5b7c77c8-e8de-4c90-8672-c446d24c1941</TermId>
        </TermInfo>
      </Terms>
    </d95e833535f3438a9de1790df64c99bc>
    <TaxCatchAll xmlns="d47bf323-ee9a-42bd-9545-55770b82aeca">
      <Value>5</Value>
      <Value>1</Value>
    </TaxCatchAll>
    <d2ac80d53c2d44c48d2ca5b0e79eeb28 xmlns="d47bf323-ee9a-42bd-9545-55770b82aeca">
      <Terms xmlns="http://schemas.microsoft.com/office/infopath/2007/PartnerControls"/>
    </d2ac80d53c2d44c48d2ca5b0e79eeb28>
    <k4dacf5aa33a4ba2a70f4787df700f9f xmlns="d47bf323-ee9a-42bd-9545-55770b82aeca">
      <Terms xmlns="http://schemas.microsoft.com/office/infopath/2007/PartnerControls"/>
    </k4dacf5aa33a4ba2a70f4787df700f9f>
    <k47113d2ff334dfda1e5724c5434b50e xmlns="d47bf323-ee9a-42bd-9545-55770b82aeca">
      <Terms xmlns="http://schemas.microsoft.com/office/infopath/2007/PartnerControls"/>
    </k47113d2ff334dfda1e5724c5434b50e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k11db424604f42f1baf2b02750a711c2 xmlns="d47bf323-ee9a-42bd-9545-55770b82aeca">
      <Terms xmlns="http://schemas.microsoft.com/office/infopath/2007/PartnerControls"/>
    </k11db424604f42f1baf2b02750a711c2>
  </documentManagement>
</p:properties>
</file>

<file path=customXml/itemProps1.xml><?xml version="1.0" encoding="utf-8"?>
<ds:datastoreItem xmlns:ds="http://schemas.openxmlformats.org/officeDocument/2006/customXml" ds:itemID="{BE62914D-D198-4DF8-90FC-190385018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4E12E-A95E-4C42-863E-02365B33FD7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9F2297A-C3F8-465A-8A83-6049CF6E7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bf323-ee9a-42bd-9545-55770b82a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9FBC9-EA3F-4EB1-9173-88C456AA2328}">
  <ds:schemaRefs>
    <ds:schemaRef ds:uri="http://schemas.microsoft.com/office/2006/metadata/properties"/>
    <ds:schemaRef ds:uri="http://schemas.microsoft.com/office/infopath/2007/PartnerControls"/>
    <ds:schemaRef ds:uri="d47bf323-ee9a-42bd-9545-55770b82ae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Quiroz, Jamie</dc:creator>
  <cp:keywords/>
  <dc:description/>
  <cp:lastModifiedBy>Amanda Wixon</cp:lastModifiedBy>
  <cp:revision>3</cp:revision>
  <dcterms:created xsi:type="dcterms:W3CDTF">2024-05-20T12:12:00Z</dcterms:created>
  <dcterms:modified xsi:type="dcterms:W3CDTF">2024-05-20T12:15:00Z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0x01010070C43DAE53F2384CA62DA8215B35680100C15E0EF19E5A3F4A81EA388974BF6831</vt:lpwstr>
  </property>
  <property fmtid="{D5CDD505-2E9C-101B-9397-08002B2CF9AE}" pid="3" name="Lang">
    <vt:lpwstr>1;#English|306990a2-1c68-4be3-8e3e-fdd9af238ad9</vt:lpwstr>
  </property>
  <property fmtid="{D5CDD505-2E9C-101B-9397-08002B2CF9AE}" pid="4" name="Year">
    <vt:lpwstr>5;#2019|5b7c77c8-e8de-4c90-8672-c446d24c1941</vt:lpwstr>
  </property>
  <property fmtid="{D5CDD505-2E9C-101B-9397-08002B2CF9AE}" pid="5" name="Topic">
    <vt:lpwstr/>
  </property>
  <property fmtid="{D5CDD505-2E9C-101B-9397-08002B2CF9AE}" pid="6" name="Program Levels">
    <vt:lpwstr/>
  </property>
  <property fmtid="{D5CDD505-2E9C-101B-9397-08002B2CF9AE}" pid="7" name="Council">
    <vt:lpwstr/>
  </property>
  <property fmtid="{D5CDD505-2E9C-101B-9397-08002B2CF9AE}" pid="8" name="Audience">
    <vt:lpwstr/>
  </property>
  <property fmtid="{D5CDD505-2E9C-101B-9397-08002B2CF9AE}" pid="9" name="Fiscal Year">
    <vt:lpwstr/>
  </property>
</Properties>
</file>